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FFD5B" w14:textId="58CD1D13" w:rsidR="0005644E" w:rsidRPr="00EC54A6" w:rsidRDefault="0005644E" w:rsidP="001C255D">
      <w:pPr>
        <w:jc w:val="center"/>
        <w:rPr>
          <w:rFonts w:cs="Arial"/>
          <w:b/>
          <w:sz w:val="20"/>
          <w:szCs w:val="20"/>
        </w:rPr>
      </w:pPr>
      <w:r w:rsidRPr="00EC54A6">
        <w:rPr>
          <w:rFonts w:cs="Arial"/>
          <w:b/>
          <w:sz w:val="20"/>
          <w:szCs w:val="20"/>
        </w:rPr>
        <w:t xml:space="preserve">ANEXO </w:t>
      </w:r>
      <w:r w:rsidR="003479DE" w:rsidRPr="00EC54A6">
        <w:rPr>
          <w:rFonts w:cs="Arial"/>
          <w:b/>
          <w:sz w:val="20"/>
          <w:szCs w:val="20"/>
        </w:rPr>
        <w:t>III</w:t>
      </w:r>
      <w:r w:rsidRPr="00EC54A6">
        <w:rPr>
          <w:rFonts w:cs="Arial"/>
          <w:b/>
          <w:sz w:val="20"/>
          <w:szCs w:val="20"/>
        </w:rPr>
        <w:t>.</w:t>
      </w:r>
      <w:r w:rsidR="00BE5923" w:rsidRPr="00EC54A6">
        <w:rPr>
          <w:rFonts w:cs="Arial"/>
          <w:b/>
          <w:sz w:val="20"/>
          <w:szCs w:val="20"/>
        </w:rPr>
        <w:t xml:space="preserve"> </w:t>
      </w:r>
      <w:r w:rsidRPr="00EC54A6">
        <w:rPr>
          <w:rFonts w:cs="Arial"/>
          <w:b/>
          <w:sz w:val="20"/>
          <w:szCs w:val="20"/>
        </w:rPr>
        <w:t>AUTORIZACI</w:t>
      </w:r>
      <w:r w:rsidR="00860994" w:rsidRPr="00EC54A6">
        <w:rPr>
          <w:rFonts w:cs="Arial"/>
          <w:b/>
          <w:sz w:val="20"/>
          <w:szCs w:val="20"/>
        </w:rPr>
        <w:t>Ó</w:t>
      </w:r>
      <w:r w:rsidRPr="00EC54A6">
        <w:rPr>
          <w:rFonts w:cs="Arial"/>
          <w:b/>
          <w:sz w:val="20"/>
          <w:szCs w:val="20"/>
        </w:rPr>
        <w:t>N DE ACCESO AL INMUEBLE OFERTADO</w:t>
      </w:r>
    </w:p>
    <w:p w14:paraId="3F2778EE" w14:textId="77777777" w:rsidR="0005644E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0"/>
          <w:szCs w:val="20"/>
        </w:rPr>
      </w:pPr>
    </w:p>
    <w:p w14:paraId="649FBD48" w14:textId="2BF9D8FE" w:rsidR="00705CCC" w:rsidRPr="00556E14" w:rsidRDefault="00705CCC" w:rsidP="00705CCC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El</w:t>
      </w:r>
      <w:r w:rsidR="00610F4C">
        <w:rPr>
          <w:rFonts w:cs="Arial"/>
          <w:sz w:val="20"/>
          <w:szCs w:val="20"/>
        </w:rPr>
        <w:t>/La</w:t>
      </w:r>
      <w:r w:rsidRPr="00556E14">
        <w:rPr>
          <w:rFonts w:cs="Arial"/>
          <w:sz w:val="20"/>
          <w:szCs w:val="20"/>
        </w:rPr>
        <w:t xml:space="preserve"> que suscribe, D./Dª __________________________________, vecino/a de _____</w:t>
      </w:r>
      <w:r w:rsidR="00610F4C">
        <w:rPr>
          <w:rFonts w:cs="Arial"/>
          <w:sz w:val="20"/>
          <w:szCs w:val="20"/>
        </w:rPr>
        <w:t>________________</w:t>
      </w:r>
      <w:r w:rsidRPr="00556E14">
        <w:rPr>
          <w:rFonts w:cs="Arial"/>
          <w:sz w:val="20"/>
          <w:szCs w:val="20"/>
        </w:rPr>
        <w:t xml:space="preserve">______ </w:t>
      </w:r>
      <w:r w:rsidR="00610F4C">
        <w:rPr>
          <w:rFonts w:cs="Arial"/>
          <w:sz w:val="20"/>
          <w:szCs w:val="20"/>
        </w:rPr>
        <w:t xml:space="preserve">con </w:t>
      </w:r>
      <w:r w:rsidRPr="00556E14">
        <w:rPr>
          <w:rFonts w:cs="Arial"/>
          <w:sz w:val="20"/>
          <w:szCs w:val="20"/>
        </w:rPr>
        <w:t>D.N.I. n.º__________________________, actuando en nombre propio/ en nombre y representación de ____________</w:t>
      </w:r>
      <w:r w:rsidR="00610F4C">
        <w:rPr>
          <w:rFonts w:cs="Arial"/>
          <w:sz w:val="20"/>
          <w:szCs w:val="20"/>
        </w:rPr>
        <w:t>______</w:t>
      </w:r>
      <w:r w:rsidRPr="00556E14">
        <w:rPr>
          <w:rFonts w:cs="Arial"/>
          <w:sz w:val="20"/>
          <w:szCs w:val="20"/>
        </w:rPr>
        <w:t>__________ con D.N.I o C.I.F n.º _____________</w:t>
      </w:r>
      <w:r w:rsidR="00610F4C">
        <w:rPr>
          <w:rFonts w:cs="Arial"/>
          <w:sz w:val="20"/>
          <w:szCs w:val="20"/>
        </w:rPr>
        <w:t>___,</w:t>
      </w:r>
    </w:p>
    <w:p w14:paraId="70784C8E" w14:textId="77777777" w:rsidR="0005644E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4BD24A23" w14:textId="77777777" w:rsidR="004404A6" w:rsidRPr="00556E14" w:rsidRDefault="004404A6" w:rsidP="004404A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AUTORIZO EXPRESAMENTE al personal de Suelo y Vivienda de Aragón S.L.U. o persona/s en que quien ésta delegue/n, debidamente identificada/s, para que en el marco de la </w:t>
      </w:r>
      <w:r>
        <w:rPr>
          <w:rFonts w:cs="Arial"/>
          <w:sz w:val="20"/>
          <w:szCs w:val="20"/>
        </w:rPr>
        <w:t>c</w:t>
      </w:r>
      <w:r w:rsidRPr="00556E14">
        <w:rPr>
          <w:rFonts w:cs="Arial"/>
          <w:sz w:val="20"/>
          <w:szCs w:val="20"/>
        </w:rPr>
        <w:t xml:space="preserve">onvocatoria </w:t>
      </w:r>
      <w:r>
        <w:rPr>
          <w:rFonts w:cs="Arial"/>
          <w:sz w:val="20"/>
          <w:szCs w:val="20"/>
        </w:rPr>
        <w:t>p</w:t>
      </w:r>
      <w:r w:rsidRPr="00556E14">
        <w:rPr>
          <w:rFonts w:cs="Arial"/>
          <w:sz w:val="20"/>
          <w:szCs w:val="20"/>
        </w:rPr>
        <w:t>ública para la adquisición de viviendas en Aragón por Suelo y Vivienda de Aragón S.L.U. para la ampliación del parque público de vivienda</w:t>
      </w:r>
      <w:r>
        <w:rPr>
          <w:rFonts w:cs="Arial"/>
          <w:sz w:val="20"/>
          <w:szCs w:val="20"/>
        </w:rPr>
        <w:t xml:space="preserve"> de alquiler</w:t>
      </w:r>
      <w:r w:rsidRPr="00556E14">
        <w:rPr>
          <w:rFonts w:cs="Arial"/>
          <w:sz w:val="20"/>
          <w:szCs w:val="20"/>
        </w:rPr>
        <w:t>, pueda acceder a todos y cada una de las dependencias de la/s vivienda/s</w:t>
      </w:r>
      <w:r>
        <w:rPr>
          <w:rFonts w:cs="Arial"/>
          <w:sz w:val="20"/>
          <w:szCs w:val="20"/>
        </w:rPr>
        <w:t>, y anejos vinculados en su caso,</w:t>
      </w:r>
      <w:r w:rsidRPr="00556E14">
        <w:rPr>
          <w:rFonts w:cs="Arial"/>
          <w:sz w:val="20"/>
          <w:szCs w:val="20"/>
        </w:rPr>
        <w:t xml:space="preserve"> de mi propiedad presentadas a la participación en la citada convocatoria, con la finalidad de inspeccionar y comprobar el estado de conservación del inmueble cuantas veces estime oportuno, previa solicitud, incluyendo la presente autorización la toma de fotografías y videos. </w:t>
      </w:r>
    </w:p>
    <w:p w14:paraId="5E7C49BA" w14:textId="77777777" w:rsidR="003B659D" w:rsidRPr="00556E14" w:rsidRDefault="003B659D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4060"/>
      </w:tblGrid>
      <w:tr w:rsidR="003B659D" w:rsidRPr="001A731A" w14:paraId="676D95B3" w14:textId="77777777" w:rsidTr="001A731A">
        <w:trPr>
          <w:jc w:val="center"/>
        </w:trPr>
        <w:tc>
          <w:tcPr>
            <w:tcW w:w="8120" w:type="dxa"/>
            <w:gridSpan w:val="2"/>
          </w:tcPr>
          <w:p w14:paraId="5D8C38D8" w14:textId="7BEB7FEE" w:rsidR="003B659D" w:rsidRPr="001A731A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bookmarkStart w:id="0" w:name="_Hlk123115502"/>
            <w:r w:rsidRPr="001A731A">
              <w:rPr>
                <w:rFonts w:cs="Arial"/>
                <w:sz w:val="20"/>
                <w:szCs w:val="20"/>
              </w:rPr>
              <w:t>Inmueble n</w:t>
            </w:r>
            <w:r w:rsidR="001E13A8">
              <w:rPr>
                <w:rFonts w:cs="Arial"/>
                <w:sz w:val="20"/>
                <w:szCs w:val="20"/>
              </w:rPr>
              <w:t>.</w:t>
            </w:r>
            <w:r w:rsidRPr="001A731A">
              <w:rPr>
                <w:rFonts w:cs="Arial"/>
                <w:sz w:val="20"/>
                <w:szCs w:val="20"/>
              </w:rPr>
              <w:t xml:space="preserve">º 1 </w:t>
            </w:r>
          </w:p>
        </w:tc>
      </w:tr>
      <w:bookmarkEnd w:id="0"/>
      <w:tr w:rsidR="003B659D" w:rsidRPr="001A731A" w14:paraId="06A253D2" w14:textId="77777777" w:rsidTr="001A731A">
        <w:trPr>
          <w:jc w:val="center"/>
        </w:trPr>
        <w:tc>
          <w:tcPr>
            <w:tcW w:w="4060" w:type="dxa"/>
            <w:tcBorders>
              <w:bottom w:val="single" w:sz="4" w:space="0" w:color="auto"/>
            </w:tcBorders>
          </w:tcPr>
          <w:p w14:paraId="7214EF0F" w14:textId="77777777" w:rsidR="003B659D" w:rsidRPr="001A731A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- Situación: 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2823F608" w14:textId="77777777" w:rsidR="003B659D" w:rsidRPr="001A731A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B659D" w:rsidRPr="001A731A" w14:paraId="52D7F5A2" w14:textId="77777777" w:rsidTr="001A731A">
        <w:trPr>
          <w:jc w:val="center"/>
        </w:trPr>
        <w:tc>
          <w:tcPr>
            <w:tcW w:w="4060" w:type="dxa"/>
            <w:tcBorders>
              <w:bottom w:val="single" w:sz="4" w:space="0" w:color="auto"/>
            </w:tcBorders>
          </w:tcPr>
          <w:p w14:paraId="16FEDEB9" w14:textId="77777777" w:rsidR="003B659D" w:rsidRPr="001A731A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- Referencia catastral: 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4AB31275" w14:textId="77777777" w:rsidR="003B659D" w:rsidRPr="001A731A" w:rsidRDefault="003B659D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1E253F3" w14:textId="5F3AF10F" w:rsidR="004C4B49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733EB665" w14:textId="77777777" w:rsidR="001A731A" w:rsidRPr="001A731A" w:rsidRDefault="001A731A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4060"/>
      </w:tblGrid>
      <w:tr w:rsidR="00705CCC" w:rsidRPr="001A731A" w14:paraId="46D50907" w14:textId="77777777" w:rsidTr="001A731A">
        <w:trPr>
          <w:jc w:val="center"/>
        </w:trPr>
        <w:tc>
          <w:tcPr>
            <w:tcW w:w="8120" w:type="dxa"/>
            <w:gridSpan w:val="2"/>
          </w:tcPr>
          <w:p w14:paraId="175F8744" w14:textId="144240CE" w:rsidR="00705CCC" w:rsidRPr="001A731A" w:rsidRDefault="00705CCC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Inmueble n.º 2 </w:t>
            </w:r>
            <w:r w:rsidR="004404A6">
              <w:rPr>
                <w:rFonts w:cs="Arial"/>
                <w:sz w:val="20"/>
                <w:szCs w:val="20"/>
              </w:rPr>
              <w:t>[</w:t>
            </w:r>
            <w:r w:rsidR="004404A6" w:rsidRPr="001A731A">
              <w:rPr>
                <w:rFonts w:cs="Arial"/>
                <w:sz w:val="20"/>
                <w:szCs w:val="20"/>
              </w:rPr>
              <w:t xml:space="preserve">hacer constar todos los </w:t>
            </w:r>
            <w:r w:rsidR="004404A6">
              <w:rPr>
                <w:rFonts w:cs="Arial"/>
                <w:sz w:val="20"/>
                <w:szCs w:val="20"/>
              </w:rPr>
              <w:t xml:space="preserve">datos de los </w:t>
            </w:r>
            <w:r w:rsidR="004404A6" w:rsidRPr="001A731A">
              <w:rPr>
                <w:rFonts w:cs="Arial"/>
                <w:sz w:val="20"/>
                <w:szCs w:val="20"/>
              </w:rPr>
              <w:t>inmuebles objeto de participación</w:t>
            </w:r>
            <w:r w:rsidR="004404A6">
              <w:rPr>
                <w:rFonts w:cs="Arial"/>
                <w:sz w:val="20"/>
                <w:szCs w:val="20"/>
              </w:rPr>
              <w:t xml:space="preserve"> bajo el mismo modelo de redacción anterior</w:t>
            </w:r>
            <w:r w:rsidR="004404A6" w:rsidRPr="001A731A">
              <w:rPr>
                <w:rFonts w:cs="Arial"/>
                <w:sz w:val="20"/>
                <w:szCs w:val="20"/>
              </w:rPr>
              <w:t>]</w:t>
            </w:r>
          </w:p>
        </w:tc>
      </w:tr>
      <w:tr w:rsidR="00705CCC" w:rsidRPr="001A731A" w14:paraId="4FF3ED9A" w14:textId="77777777" w:rsidTr="001A731A">
        <w:trPr>
          <w:jc w:val="center"/>
        </w:trPr>
        <w:tc>
          <w:tcPr>
            <w:tcW w:w="4060" w:type="dxa"/>
          </w:tcPr>
          <w:p w14:paraId="75C83CC3" w14:textId="34168131" w:rsidR="00705CCC" w:rsidRPr="001A731A" w:rsidRDefault="00705CCC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60" w:type="dxa"/>
          </w:tcPr>
          <w:p w14:paraId="1DD00246" w14:textId="77777777" w:rsidR="00705CCC" w:rsidRPr="001A731A" w:rsidRDefault="00705CCC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92E7B4F" w14:textId="77777777" w:rsidR="004C4B49" w:rsidRPr="00556E14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28C08038" w14:textId="77777777" w:rsidR="004C4B49" w:rsidRPr="00556E14" w:rsidRDefault="004C4B49" w:rsidP="00C26134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7863269D" w14:textId="77777777" w:rsidR="0005644E" w:rsidRPr="00556E14" w:rsidRDefault="0005644E" w:rsidP="00C26134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(Lugar, fecha y firma)</w:t>
      </w:r>
    </w:p>
    <w:p w14:paraId="6F29B0AA" w14:textId="1F495180" w:rsidR="00DA050C" w:rsidRDefault="00DA050C">
      <w:pPr>
        <w:rPr>
          <w:rFonts w:cs="Arial"/>
          <w:b/>
          <w:sz w:val="20"/>
          <w:szCs w:val="20"/>
        </w:rPr>
      </w:pPr>
    </w:p>
    <w:sectPr w:rsidR="00DA050C" w:rsidSect="00F70F30">
      <w:headerReference w:type="default" r:id="rId8"/>
      <w:footerReference w:type="even" r:id="rId9"/>
      <w:footerReference w:type="default" r:id="rId10"/>
      <w:pgSz w:w="12240" w:h="15840"/>
      <w:pgMar w:top="2694" w:right="1701" w:bottom="1417" w:left="1701" w:header="720" w:footer="1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6FEF" w14:textId="77777777" w:rsidR="00D328E1" w:rsidRDefault="00D328E1">
      <w:r>
        <w:separator/>
      </w:r>
    </w:p>
  </w:endnote>
  <w:endnote w:type="continuationSeparator" w:id="0">
    <w:p w14:paraId="2545EDE9" w14:textId="77777777" w:rsidR="00D328E1" w:rsidRDefault="00D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egrita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10A9" w14:textId="31901C77" w:rsidR="00246921" w:rsidRPr="00623583" w:rsidRDefault="00D664FA" w:rsidP="00BF2C28">
    <w:pPr>
      <w:pStyle w:val="Piedepgina"/>
      <w:jc w:val="center"/>
      <w:rPr>
        <w:rFonts w:cs="Arial"/>
        <w:sz w:val="14"/>
        <w:szCs w:val="14"/>
      </w:rPr>
    </w:pPr>
    <w:r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70D9C3C4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1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1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2559860C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397389">
                            <w:rPr>
                              <w:rFonts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SCwIAAO4DAAAOAAAAZHJzL2Uyb0RvYy54bWysU9uO2yAQfa/Uf0C8N3bSeC9WnNU221SV&#10;thdp2w/AGMeomKEDiZ1+fQfiZKvtW1Ue0Mww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9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9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2559860C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397389">
                      <w:rPr>
                        <w:rFonts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431F2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2313F" wp14:editId="5A74ADEF">
              <wp:simplePos x="0" y="0"/>
              <wp:positionH relativeFrom="page">
                <wp:posOffset>683895</wp:posOffset>
              </wp:positionH>
              <wp:positionV relativeFrom="page">
                <wp:posOffset>9223375</wp:posOffset>
              </wp:positionV>
              <wp:extent cx="647954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E21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C7D01" id="Conector recto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85pt,726.25pt" to="564.05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" strokecolor="#e21776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B8EC" w14:textId="77777777" w:rsidR="00D328E1" w:rsidRDefault="00D328E1">
      <w:r>
        <w:separator/>
      </w:r>
    </w:p>
  </w:footnote>
  <w:footnote w:type="continuationSeparator" w:id="0">
    <w:p w14:paraId="03C2F0B2" w14:textId="77777777" w:rsidR="00D328E1" w:rsidRDefault="00D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F82E5" w14:textId="340C74C4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5"/>
      <w:rPr>
        <w:rFonts w:cs="Arial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8DA0B" wp14:editId="5BEAF0FB">
          <wp:simplePos x="0" y="0"/>
          <wp:positionH relativeFrom="margin">
            <wp:align>left</wp:align>
          </wp:positionH>
          <wp:positionV relativeFrom="paragraph">
            <wp:posOffset>153035</wp:posOffset>
          </wp:positionV>
          <wp:extent cx="1440000" cy="356400"/>
          <wp:effectExtent l="0" t="0" r="8255" b="5715"/>
          <wp:wrapNone/>
          <wp:docPr id="1601940600" name="Imagen 160194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egrita" w:hAnsi="Arial Negrita" w:cs="Arial"/>
        <w:b/>
        <w:smallCaps/>
        <w:sz w:val="20"/>
        <w:szCs w:val="20"/>
      </w:rPr>
      <w:tab/>
    </w:r>
    <w:r w:rsidRPr="00630052">
      <w:rPr>
        <w:rFonts w:ascii="Arial Negrita" w:hAnsi="Arial Negrita" w:cs="Arial"/>
        <w:bCs/>
        <w:smallCaps/>
        <w:sz w:val="20"/>
        <w:szCs w:val="20"/>
      </w:rPr>
      <w:tab/>
    </w:r>
    <w:r w:rsidRPr="00630052">
      <w:rPr>
        <w:rFonts w:cs="Arial"/>
        <w:bCs/>
        <w:sz w:val="16"/>
        <w:szCs w:val="16"/>
      </w:rPr>
      <w:t>ADQUISICIÓN DE VIVIENDAS</w:t>
    </w:r>
    <w:r w:rsidR="00EA1BA9">
      <w:rPr>
        <w:rFonts w:cs="Arial"/>
        <w:bCs/>
        <w:sz w:val="16"/>
        <w:szCs w:val="16"/>
      </w:rPr>
      <w:t xml:space="preserve"> CON DESTINO A LA AMPLIACIÓN DEL PARQUE</w:t>
    </w:r>
  </w:p>
  <w:p w14:paraId="078D47F6" w14:textId="379AC50F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PÚBLICO </w:t>
    </w:r>
    <w:r w:rsidR="00E8174F">
      <w:rPr>
        <w:rFonts w:cs="Arial"/>
        <w:bCs/>
        <w:sz w:val="16"/>
        <w:szCs w:val="16"/>
      </w:rPr>
      <w:t xml:space="preserve">DE </w:t>
    </w:r>
    <w:r w:rsidRPr="00630052">
      <w:rPr>
        <w:rFonts w:cs="Arial"/>
        <w:bCs/>
        <w:sz w:val="16"/>
        <w:szCs w:val="16"/>
      </w:rPr>
      <w:t>ALQUILER</w:t>
    </w:r>
    <w:r w:rsidR="00EA1BA9">
      <w:rPr>
        <w:rFonts w:cs="Arial"/>
        <w:bCs/>
        <w:sz w:val="16"/>
        <w:szCs w:val="16"/>
      </w:rPr>
      <w:t xml:space="preserve"> POR SUELO Y VIVIENDA DE ARAGÓN S.L.U.</w:t>
    </w:r>
  </w:p>
  <w:p w14:paraId="520E67C1" w14:textId="1A0894B8" w:rsidR="00FE22CA" w:rsidRPr="00C23FB3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CONVOCATORIA </w:t>
    </w:r>
    <w:r w:rsidR="00E8174F">
      <w:rPr>
        <w:rFonts w:cs="Arial"/>
        <w:bCs/>
        <w:sz w:val="16"/>
        <w:szCs w:val="16"/>
      </w:rPr>
      <w:t>2024</w:t>
    </w:r>
    <w:r w:rsidRPr="00C23FB3">
      <w:rPr>
        <w:rFonts w:cs="Arial"/>
        <w:bCs/>
        <w:sz w:val="16"/>
        <w:szCs w:val="16"/>
      </w:rPr>
      <w:t xml:space="preserve"> </w:t>
    </w:r>
  </w:p>
  <w:p w14:paraId="0DAF4A95" w14:textId="52EB7BA5" w:rsidR="00FE22CA" w:rsidRDefault="00FE22CA" w:rsidP="00FE22CA">
    <w:pPr>
      <w:pStyle w:val="Encabezado"/>
      <w:tabs>
        <w:tab w:val="clear" w:pos="4252"/>
        <w:tab w:val="clear" w:pos="8504"/>
        <w:tab w:val="left" w:pos="3792"/>
        <w:tab w:val="right" w:pos="8789"/>
      </w:tabs>
      <w:rPr>
        <w:rFonts w:ascii="Arial Negrita" w:hAnsi="Arial Negrita" w:cs="Arial"/>
        <w:b/>
        <w:smallCaps/>
        <w:sz w:val="20"/>
        <w:szCs w:val="20"/>
      </w:rPr>
    </w:pPr>
    <w:r w:rsidRPr="00C23FB3">
      <w:rPr>
        <w:rFonts w:cs="Arial"/>
        <w:bCs/>
        <w:sz w:val="16"/>
        <w:szCs w:val="16"/>
      </w:rPr>
      <w:tab/>
    </w:r>
    <w:r w:rsidRPr="00C23FB3">
      <w:rPr>
        <w:rFonts w:cs="Arial"/>
        <w:bCs/>
        <w:sz w:val="16"/>
        <w:szCs w:val="16"/>
      </w:rPr>
      <w:tab/>
      <w:t>Expediente</w:t>
    </w:r>
    <w:r w:rsidRPr="00397389">
      <w:rPr>
        <w:rFonts w:cs="Arial"/>
        <w:bCs/>
        <w:sz w:val="16"/>
        <w:szCs w:val="16"/>
      </w:rPr>
      <w:t>: PATR</w:t>
    </w:r>
    <w:r w:rsidR="002C56C1" w:rsidRPr="00397389">
      <w:rPr>
        <w:rFonts w:cs="Arial"/>
        <w:bCs/>
        <w:sz w:val="16"/>
        <w:szCs w:val="16"/>
      </w:rPr>
      <w:t xml:space="preserve"> /202</w:t>
    </w:r>
    <w:r w:rsidR="00780ED4" w:rsidRPr="00397389">
      <w:rPr>
        <w:rFonts w:cs="Arial"/>
        <w:bCs/>
        <w:sz w:val="16"/>
        <w:szCs w:val="16"/>
      </w:rPr>
      <w:t>4</w:t>
    </w:r>
    <w:r w:rsidR="002C56C1" w:rsidRPr="00397389">
      <w:rPr>
        <w:rFonts w:cs="Arial"/>
        <w:bCs/>
        <w:sz w:val="16"/>
        <w:szCs w:val="16"/>
      </w:rPr>
      <w:t>/1</w:t>
    </w:r>
  </w:p>
  <w:p w14:paraId="3B9000AD" w14:textId="77777777" w:rsidR="00246921" w:rsidRPr="0004020E" w:rsidRDefault="00246921" w:rsidP="0004020E">
    <w:pPr>
      <w:pStyle w:val="Encabezado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19900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7B8B"/>
    <w:rsid w:val="00070668"/>
    <w:rsid w:val="000710B8"/>
    <w:rsid w:val="00071ACC"/>
    <w:rsid w:val="00073706"/>
    <w:rsid w:val="00073F8F"/>
    <w:rsid w:val="000761C0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205C"/>
    <w:rsid w:val="000D2292"/>
    <w:rsid w:val="000D413B"/>
    <w:rsid w:val="000D429E"/>
    <w:rsid w:val="000D44CA"/>
    <w:rsid w:val="000D5022"/>
    <w:rsid w:val="000D51BE"/>
    <w:rsid w:val="000D5B46"/>
    <w:rsid w:val="000D644A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255D"/>
    <w:rsid w:val="001C3B1F"/>
    <w:rsid w:val="001C3D23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54F"/>
    <w:rsid w:val="002E2908"/>
    <w:rsid w:val="002E39C3"/>
    <w:rsid w:val="002E3B71"/>
    <w:rsid w:val="002E3CDB"/>
    <w:rsid w:val="002E3D62"/>
    <w:rsid w:val="002E6736"/>
    <w:rsid w:val="002E6C23"/>
    <w:rsid w:val="002E783E"/>
    <w:rsid w:val="002F0856"/>
    <w:rsid w:val="002F2526"/>
    <w:rsid w:val="002F4FBF"/>
    <w:rsid w:val="002F549E"/>
    <w:rsid w:val="002F5DA6"/>
    <w:rsid w:val="002F7B70"/>
    <w:rsid w:val="002F7BFB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AFE"/>
    <w:rsid w:val="00471906"/>
    <w:rsid w:val="0047243D"/>
    <w:rsid w:val="00472EEF"/>
    <w:rsid w:val="0047321F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A85"/>
    <w:rsid w:val="004B1EE1"/>
    <w:rsid w:val="004B43E3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B14"/>
    <w:rsid w:val="00507B38"/>
    <w:rsid w:val="00511018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2355"/>
    <w:rsid w:val="005632AB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7F86"/>
    <w:rsid w:val="00760D32"/>
    <w:rsid w:val="00761E7A"/>
    <w:rsid w:val="00762CB0"/>
    <w:rsid w:val="007637F6"/>
    <w:rsid w:val="00766977"/>
    <w:rsid w:val="00766DDC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63C6"/>
    <w:rsid w:val="008B6971"/>
    <w:rsid w:val="008B6AA8"/>
    <w:rsid w:val="008C494B"/>
    <w:rsid w:val="008C571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2E44"/>
    <w:rsid w:val="00933111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A0740"/>
    <w:rsid w:val="009A0A7B"/>
    <w:rsid w:val="009A1362"/>
    <w:rsid w:val="009A19DD"/>
    <w:rsid w:val="009A35C7"/>
    <w:rsid w:val="009A416F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275C"/>
    <w:rsid w:val="00A23FA6"/>
    <w:rsid w:val="00A27DC1"/>
    <w:rsid w:val="00A318AD"/>
    <w:rsid w:val="00A33C0C"/>
    <w:rsid w:val="00A34B97"/>
    <w:rsid w:val="00A35B6C"/>
    <w:rsid w:val="00A35C2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90357"/>
    <w:rsid w:val="00A922A6"/>
    <w:rsid w:val="00A92AB5"/>
    <w:rsid w:val="00AA177C"/>
    <w:rsid w:val="00AA2612"/>
    <w:rsid w:val="00AA3E8C"/>
    <w:rsid w:val="00AA4C28"/>
    <w:rsid w:val="00AB1379"/>
    <w:rsid w:val="00AB2366"/>
    <w:rsid w:val="00AB251D"/>
    <w:rsid w:val="00AB2B0D"/>
    <w:rsid w:val="00AB4535"/>
    <w:rsid w:val="00AB72FE"/>
    <w:rsid w:val="00AC1A7F"/>
    <w:rsid w:val="00AC36C3"/>
    <w:rsid w:val="00AC4836"/>
    <w:rsid w:val="00AC4D83"/>
    <w:rsid w:val="00AD0445"/>
    <w:rsid w:val="00AD2039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36C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45FF"/>
    <w:rsid w:val="00C7526A"/>
    <w:rsid w:val="00C75CAD"/>
    <w:rsid w:val="00C77948"/>
    <w:rsid w:val="00C77F85"/>
    <w:rsid w:val="00C816FC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ADD"/>
    <w:rsid w:val="00E36BC4"/>
    <w:rsid w:val="00E37C76"/>
    <w:rsid w:val="00E40274"/>
    <w:rsid w:val="00E404CB"/>
    <w:rsid w:val="00E41B7C"/>
    <w:rsid w:val="00E42B2A"/>
    <w:rsid w:val="00E44E3C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60739"/>
    <w:rsid w:val="00E61D30"/>
    <w:rsid w:val="00E65B17"/>
    <w:rsid w:val="00E67C79"/>
    <w:rsid w:val="00E702AD"/>
    <w:rsid w:val="00E707DE"/>
    <w:rsid w:val="00E7149D"/>
    <w:rsid w:val="00E715E1"/>
    <w:rsid w:val="00E72512"/>
    <w:rsid w:val="00E73587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B2D"/>
    <w:rsid w:val="00EC341C"/>
    <w:rsid w:val="00EC3B0F"/>
    <w:rsid w:val="00EC3C5A"/>
    <w:rsid w:val="00EC44CF"/>
    <w:rsid w:val="00EC54A6"/>
    <w:rsid w:val="00EC5790"/>
    <w:rsid w:val="00EC57A2"/>
    <w:rsid w:val="00EC7B51"/>
    <w:rsid w:val="00ED06E2"/>
    <w:rsid w:val="00ED0B8C"/>
    <w:rsid w:val="00ED1D6F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43BC"/>
    <w:rsid w:val="00F94C04"/>
    <w:rsid w:val="00F95715"/>
    <w:rsid w:val="00F95C33"/>
    <w:rsid w:val="00FA0939"/>
    <w:rsid w:val="00FA131C"/>
    <w:rsid w:val="00FA18AB"/>
    <w:rsid w:val="00FA4A18"/>
    <w:rsid w:val="00FB07C0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1263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19</cp:revision>
  <cp:lastPrinted>2024-07-24T08:23:00Z</cp:lastPrinted>
  <dcterms:created xsi:type="dcterms:W3CDTF">2024-07-22T08:19:00Z</dcterms:created>
  <dcterms:modified xsi:type="dcterms:W3CDTF">2024-07-24T13:09:00Z</dcterms:modified>
</cp:coreProperties>
</file>